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F8" w:rsidRDefault="009C79AE">
      <w:pPr>
        <w:rPr>
          <w:sz w:val="28"/>
          <w:szCs w:val="28"/>
        </w:rPr>
      </w:pPr>
      <w:r w:rsidRPr="009C79AE">
        <w:rPr>
          <w:sz w:val="28"/>
          <w:szCs w:val="28"/>
        </w:rPr>
        <w:t>ΣΩΜΑΤΕΙΟ ΣΥΝΤΑΞΙΟΥΧΩΝ ΔΙΥΛΙΣΤΗΡΙΟΥ ΜΟΤΟΡ-ΟΙΛ</w:t>
      </w:r>
    </w:p>
    <w:p w:rsidR="009C79AE" w:rsidRDefault="009C79AE">
      <w:pPr>
        <w:rPr>
          <w:sz w:val="28"/>
          <w:szCs w:val="28"/>
        </w:rPr>
      </w:pPr>
    </w:p>
    <w:p w:rsidR="009C79AE" w:rsidRDefault="009C79AE">
      <w:pPr>
        <w:rPr>
          <w:sz w:val="28"/>
          <w:szCs w:val="28"/>
        </w:rPr>
      </w:pPr>
      <w:r>
        <w:rPr>
          <w:sz w:val="28"/>
          <w:szCs w:val="28"/>
        </w:rPr>
        <w:t>Πρακτικό Δ/Σ Αριθ. 12</w:t>
      </w:r>
    </w:p>
    <w:p w:rsidR="009C79AE" w:rsidRDefault="009C79AE">
      <w:pPr>
        <w:rPr>
          <w:sz w:val="28"/>
          <w:szCs w:val="28"/>
        </w:rPr>
      </w:pPr>
    </w:p>
    <w:p w:rsidR="009C79AE" w:rsidRDefault="009C79AE">
      <w:pPr>
        <w:rPr>
          <w:sz w:val="28"/>
          <w:szCs w:val="28"/>
        </w:rPr>
      </w:pPr>
    </w:p>
    <w:p w:rsidR="009C79AE" w:rsidRDefault="009C79AE">
      <w:pPr>
        <w:rPr>
          <w:sz w:val="28"/>
          <w:szCs w:val="28"/>
        </w:rPr>
      </w:pPr>
      <w:r>
        <w:rPr>
          <w:sz w:val="28"/>
          <w:szCs w:val="28"/>
        </w:rPr>
        <w:t xml:space="preserve">Σήμερα 15 </w:t>
      </w:r>
      <w:proofErr w:type="spellStart"/>
      <w:r>
        <w:rPr>
          <w:sz w:val="28"/>
          <w:szCs w:val="28"/>
        </w:rPr>
        <w:t>Μαϊου</w:t>
      </w:r>
      <w:proofErr w:type="spellEnd"/>
      <w:r>
        <w:rPr>
          <w:sz w:val="28"/>
          <w:szCs w:val="28"/>
        </w:rPr>
        <w:t xml:space="preserve"> 2017 ημέρα Δευτέρα και ώρα 11</w:t>
      </w:r>
      <w:r w:rsidRPr="009C79AE">
        <w:rPr>
          <w:sz w:val="28"/>
          <w:szCs w:val="28"/>
        </w:rPr>
        <w:t xml:space="preserve">:00 </w:t>
      </w:r>
      <w:r>
        <w:rPr>
          <w:sz w:val="28"/>
          <w:szCs w:val="28"/>
        </w:rPr>
        <w:t>συνήλθε το Δ/Σ του Σωματείου στο γραφείο του Εργ</w:t>
      </w:r>
      <w:r w:rsidR="00B23F79">
        <w:rPr>
          <w:sz w:val="28"/>
          <w:szCs w:val="28"/>
        </w:rPr>
        <w:t xml:space="preserve">ατικού Κέντρου Κορίνθου με </w:t>
      </w:r>
      <w:r>
        <w:rPr>
          <w:sz w:val="28"/>
          <w:szCs w:val="28"/>
        </w:rPr>
        <w:t>θέμα</w:t>
      </w:r>
      <w:r w:rsidR="00B23F79">
        <w:rPr>
          <w:sz w:val="28"/>
          <w:szCs w:val="28"/>
        </w:rPr>
        <w:t>τα</w:t>
      </w:r>
      <w:r>
        <w:rPr>
          <w:sz w:val="28"/>
          <w:szCs w:val="28"/>
        </w:rPr>
        <w:t xml:space="preserve"> συζήτησης την </w:t>
      </w:r>
      <w:r w:rsidR="006106BB">
        <w:rPr>
          <w:sz w:val="28"/>
          <w:szCs w:val="28"/>
        </w:rPr>
        <w:t xml:space="preserve">δημιουργία δύο επιτροπών, </w:t>
      </w:r>
      <w:r>
        <w:rPr>
          <w:sz w:val="28"/>
          <w:szCs w:val="28"/>
        </w:rPr>
        <w:t>τοποθέτηση τηλεφώνου και ίντερνετ στο γραφείο.</w:t>
      </w:r>
      <w:r w:rsidR="0025788D">
        <w:rPr>
          <w:sz w:val="28"/>
          <w:szCs w:val="28"/>
        </w:rPr>
        <w:t xml:space="preserve"> </w:t>
      </w:r>
    </w:p>
    <w:p w:rsidR="00794859" w:rsidRDefault="009C79AE">
      <w:pPr>
        <w:rPr>
          <w:sz w:val="28"/>
          <w:szCs w:val="28"/>
        </w:rPr>
      </w:pPr>
      <w:r>
        <w:rPr>
          <w:sz w:val="28"/>
          <w:szCs w:val="28"/>
        </w:rPr>
        <w:t xml:space="preserve">Τον λόγο παίρνει ο Πρόεδρος. Συνάδελφοι </w:t>
      </w:r>
      <w:r w:rsidR="006106BB">
        <w:rPr>
          <w:sz w:val="28"/>
          <w:szCs w:val="28"/>
        </w:rPr>
        <w:t>είναι η πρώτη συνεδρίαση του νέου Δ/Σ, εύχομαι να τα πάμε ακόμη καλύτερα από το προηγούμενο Δ/Σ. Το πρώτο θέμα συζήτησης σήμερα είναι η συγκρότηση δύο επιτροπών, της έκδοσης της εφημερίδας και του ασφαλιστικού προγράμματος</w:t>
      </w:r>
      <w:r w:rsidR="008F09F3">
        <w:rPr>
          <w:sz w:val="28"/>
          <w:szCs w:val="28"/>
        </w:rPr>
        <w:t>. Στην προηγούμενη Διοίκηση είμαστε στο στάδιο της οργάνωσης του Σωματείου και δεν είχαν ξεκαθαριστεί οι αρμοδιότητες του καθενός στην Διοίκηση, σήμερα ο καθένας από εμάς πρέπει να αναλάβει την ευθύνη για όποια αρμοδιότητα του ανατεθεί. Κανένας δεν θα εμ</w:t>
      </w:r>
      <w:r w:rsidR="003072B5">
        <w:rPr>
          <w:sz w:val="28"/>
          <w:szCs w:val="28"/>
        </w:rPr>
        <w:t>πλέκεται στις αρμοδιότητες του άλλου και για οποιοδήποτε πρόβλημα προκύπτει θα λύνεται στα Δ/Σ. Υποχρέωση για έλεγχο και άμεση ενημέρωση έχει ο πρόεδρος του Σωματείου για όλα τα θέματα που αφορούν την λειτουργεία του Σωματείου.</w:t>
      </w:r>
      <w:r w:rsidR="008F09F3">
        <w:rPr>
          <w:sz w:val="28"/>
          <w:szCs w:val="28"/>
        </w:rPr>
        <w:t xml:space="preserve"> </w:t>
      </w:r>
      <w:proofErr w:type="spellStart"/>
      <w:r w:rsidR="000D7CA9">
        <w:rPr>
          <w:sz w:val="28"/>
          <w:szCs w:val="28"/>
        </w:rPr>
        <w:t>Πρό</w:t>
      </w:r>
      <w:proofErr w:type="spellEnd"/>
      <w:r w:rsidR="000D7CA9">
        <w:rPr>
          <w:sz w:val="28"/>
          <w:szCs w:val="28"/>
        </w:rPr>
        <w:t xml:space="preserve"> ημερών κατά την σύνθεση του Δ/Σ αποφασίσαμε εκτός της σύνθεσης της Διοίκησης να δημιουργήσουμε και δύο επιτροπές. Προτείνεται για την έκδοση της εφημερίδας ως επιτροπή σύνταξης ο Δήμας Μάριος και </w:t>
      </w:r>
      <w:proofErr w:type="spellStart"/>
      <w:r w:rsidR="000D7CA9">
        <w:rPr>
          <w:sz w:val="28"/>
          <w:szCs w:val="28"/>
        </w:rPr>
        <w:t>Τσαμπαλής</w:t>
      </w:r>
      <w:proofErr w:type="spellEnd"/>
      <w:r w:rsidR="000D7CA9">
        <w:rPr>
          <w:sz w:val="28"/>
          <w:szCs w:val="28"/>
        </w:rPr>
        <w:t xml:space="preserve"> Γεώργιος, υπεύθυνος έκδοσης όπως αποφασίσαμε ήδη είναι Ο Γραμματέας </w:t>
      </w:r>
      <w:proofErr w:type="spellStart"/>
      <w:r w:rsidR="000D7CA9">
        <w:rPr>
          <w:sz w:val="28"/>
          <w:szCs w:val="28"/>
        </w:rPr>
        <w:t>Ζήσιμος</w:t>
      </w:r>
      <w:proofErr w:type="spellEnd"/>
      <w:r w:rsidR="000D7CA9">
        <w:rPr>
          <w:sz w:val="28"/>
          <w:szCs w:val="28"/>
        </w:rPr>
        <w:t xml:space="preserve"> Αντώνιος. Δεύτερη επιτροπή ασφαλιστικού με τον Αλεξανδράκη Χαρ. και τον Δήμα Μάριο και υπεύθυνος ο </w:t>
      </w:r>
      <w:proofErr w:type="spellStart"/>
      <w:r w:rsidR="000D7CA9">
        <w:rPr>
          <w:sz w:val="28"/>
          <w:szCs w:val="28"/>
        </w:rPr>
        <w:t>Τσαμπαλής</w:t>
      </w:r>
      <w:proofErr w:type="spellEnd"/>
      <w:r w:rsidR="000D7CA9">
        <w:rPr>
          <w:sz w:val="28"/>
          <w:szCs w:val="28"/>
        </w:rPr>
        <w:t xml:space="preserve"> Γεώργιος. Υπεύθυνος Νομικών θεμάτων ( Ι.Κ.</w:t>
      </w:r>
      <w:r w:rsidR="0006295F">
        <w:rPr>
          <w:sz w:val="28"/>
          <w:szCs w:val="28"/>
        </w:rPr>
        <w:t xml:space="preserve">Α-ΕΤΕΑΜ) Κωστάρας </w:t>
      </w:r>
      <w:proofErr w:type="spellStart"/>
      <w:r w:rsidR="0006295F">
        <w:rPr>
          <w:sz w:val="28"/>
          <w:szCs w:val="28"/>
        </w:rPr>
        <w:t>Κων</w:t>
      </w:r>
      <w:proofErr w:type="spellEnd"/>
      <w:r w:rsidR="0006295F">
        <w:rPr>
          <w:sz w:val="28"/>
          <w:szCs w:val="28"/>
        </w:rPr>
        <w:t>/</w:t>
      </w:r>
      <w:proofErr w:type="spellStart"/>
      <w:r w:rsidR="0006295F">
        <w:rPr>
          <w:sz w:val="28"/>
          <w:szCs w:val="28"/>
        </w:rPr>
        <w:t>νος</w:t>
      </w:r>
      <w:proofErr w:type="spellEnd"/>
      <w:r w:rsidR="0006295F">
        <w:rPr>
          <w:sz w:val="28"/>
          <w:szCs w:val="28"/>
        </w:rPr>
        <w:t>. Η πρόταση και η σύνθεση των επιτροπών τίθεται σε ψηφοφορία και η απόφαση βγαίνει θετική με απόλυτη πλειοψηφία του Δ/Σ. Το δεύτερο θέμα τοποθέτηση τηλεφώνου κ.τ.λ.</w:t>
      </w:r>
      <w:r w:rsidR="006106BB">
        <w:rPr>
          <w:sz w:val="28"/>
          <w:szCs w:val="28"/>
        </w:rPr>
        <w:t xml:space="preserve"> </w:t>
      </w:r>
      <w:r w:rsidR="0006295F">
        <w:rPr>
          <w:sz w:val="28"/>
          <w:szCs w:val="28"/>
        </w:rPr>
        <w:t>Ό</w:t>
      </w:r>
      <w:r>
        <w:rPr>
          <w:sz w:val="28"/>
          <w:szCs w:val="28"/>
        </w:rPr>
        <w:t>λοι γνωρίζετε ότι εδώ και σχεδόν δύο χρόνια έχουμε τηλέφωνο σταθερό και ίντερνετ στο γραφείο</w:t>
      </w:r>
      <w:r w:rsidR="00DF7B88">
        <w:rPr>
          <w:sz w:val="28"/>
          <w:szCs w:val="28"/>
        </w:rPr>
        <w:t xml:space="preserve"> ( </w:t>
      </w:r>
      <w:proofErr w:type="spellStart"/>
      <w:r w:rsidR="00DF7B88">
        <w:rPr>
          <w:sz w:val="28"/>
          <w:szCs w:val="28"/>
        </w:rPr>
        <w:t>αρ.τηλεφώνου</w:t>
      </w:r>
      <w:proofErr w:type="spellEnd"/>
      <w:r w:rsidR="00DF7B88">
        <w:rPr>
          <w:sz w:val="28"/>
          <w:szCs w:val="28"/>
        </w:rPr>
        <w:t xml:space="preserve"> 2741021246),</w:t>
      </w:r>
      <w:r>
        <w:rPr>
          <w:sz w:val="28"/>
          <w:szCs w:val="28"/>
        </w:rPr>
        <w:t xml:space="preserve"> αυτή η τηλεφωνική γραμμή όμως </w:t>
      </w:r>
      <w:r w:rsidR="00E30DA6">
        <w:rPr>
          <w:sz w:val="28"/>
          <w:szCs w:val="28"/>
        </w:rPr>
        <w:t xml:space="preserve">είναι στο όνομα του  Πανελλαδικού Σωματείου Συνταξιούχων </w:t>
      </w:r>
      <w:r w:rsidR="00DF7B88">
        <w:rPr>
          <w:sz w:val="28"/>
          <w:szCs w:val="28"/>
        </w:rPr>
        <w:t>που είμασταν μέλη. Εδώ και δύο χρόνια έχουμε συστήσει το δικό μας Σωματείο και πρέπει να βάλουμε σταθερό τηλέφωνο</w:t>
      </w:r>
      <w:r w:rsidR="00524DD5">
        <w:rPr>
          <w:sz w:val="28"/>
          <w:szCs w:val="28"/>
        </w:rPr>
        <w:t>,</w:t>
      </w:r>
      <w:r w:rsidR="00B23F79" w:rsidRPr="00B23F79">
        <w:rPr>
          <w:sz w:val="28"/>
          <w:szCs w:val="28"/>
        </w:rPr>
        <w:t xml:space="preserve"> </w:t>
      </w:r>
      <w:r w:rsidR="00524DD5">
        <w:rPr>
          <w:sz w:val="28"/>
          <w:szCs w:val="28"/>
        </w:rPr>
        <w:t>ί</w:t>
      </w:r>
      <w:r w:rsidR="004C2C52">
        <w:rPr>
          <w:sz w:val="28"/>
          <w:szCs w:val="28"/>
        </w:rPr>
        <w:t>ντερνετ,</w:t>
      </w:r>
      <w:r w:rsidR="00B23F79" w:rsidRPr="00B23F79">
        <w:rPr>
          <w:sz w:val="28"/>
          <w:szCs w:val="28"/>
        </w:rPr>
        <w:t xml:space="preserve"> </w:t>
      </w:r>
      <w:r w:rsidR="004C2C52">
        <w:rPr>
          <w:sz w:val="28"/>
          <w:szCs w:val="28"/>
        </w:rPr>
        <w:t>κινητό στο όνομα του δικού μας Σωματείου.</w:t>
      </w:r>
      <w:r w:rsidR="0006295F">
        <w:rPr>
          <w:sz w:val="28"/>
          <w:szCs w:val="28"/>
        </w:rPr>
        <w:t xml:space="preserve"> Το θέμα το έχουμε ξανασυζητήσει σήμερα πρέπει να πάρουμε την απόφαση, τίθεται και αυτό το θέμα σε ψηφοφορία και με απόλυτη πλειοψηφία εγκρίνεται η πρόταση.</w:t>
      </w:r>
      <w:r w:rsidR="004C125D">
        <w:rPr>
          <w:sz w:val="28"/>
          <w:szCs w:val="28"/>
        </w:rPr>
        <w:t xml:space="preserve"> Επίσης Συνάδελφοι πρέπει να εγκρίνουμε τις δαπάνες των μηνών Φεβρουαρίου, Μαρτίου, Απριλίου, </w:t>
      </w:r>
      <w:proofErr w:type="spellStart"/>
      <w:r w:rsidR="004C125D">
        <w:rPr>
          <w:sz w:val="28"/>
          <w:szCs w:val="28"/>
        </w:rPr>
        <w:t>Μαϊου</w:t>
      </w:r>
      <w:proofErr w:type="spellEnd"/>
      <w:r w:rsidR="004C125D">
        <w:rPr>
          <w:sz w:val="28"/>
          <w:szCs w:val="28"/>
        </w:rPr>
        <w:t>, θα μας αναλύσει  τα έξοδα ο ταμίας</w:t>
      </w:r>
      <w:r w:rsidR="00330ADA" w:rsidRPr="00330ADA">
        <w:rPr>
          <w:sz w:val="28"/>
          <w:szCs w:val="28"/>
        </w:rPr>
        <w:t xml:space="preserve">. </w:t>
      </w:r>
      <w:r w:rsidR="00330ADA">
        <w:rPr>
          <w:sz w:val="28"/>
          <w:szCs w:val="28"/>
        </w:rPr>
        <w:t xml:space="preserve">Ο Συνάδελφος Μιχαλόπουλος </w:t>
      </w:r>
      <w:proofErr w:type="spellStart"/>
      <w:r w:rsidR="00330ADA">
        <w:rPr>
          <w:sz w:val="28"/>
          <w:szCs w:val="28"/>
        </w:rPr>
        <w:t>Βας</w:t>
      </w:r>
      <w:proofErr w:type="spellEnd"/>
      <w:r w:rsidR="00330ADA">
        <w:rPr>
          <w:sz w:val="28"/>
          <w:szCs w:val="28"/>
        </w:rPr>
        <w:t xml:space="preserve">. μας αναλύει τα έξοδα των παραπάνω μηνών και τα οποία καταγράφονται. Φεβρουάριος έξοδα 1245 ευρώ ( Συνέλευση, κοπή πίτας, αγορά </w:t>
      </w:r>
      <w:proofErr w:type="spellStart"/>
      <w:r w:rsidR="00330ADA">
        <w:rPr>
          <w:sz w:val="28"/>
          <w:szCs w:val="28"/>
          <w:lang w:val="en-US"/>
        </w:rPr>
        <w:t>prider</w:t>
      </w:r>
      <w:proofErr w:type="spellEnd"/>
      <w:r w:rsidR="00330ADA" w:rsidRPr="00330ADA">
        <w:rPr>
          <w:sz w:val="28"/>
          <w:szCs w:val="28"/>
        </w:rPr>
        <w:t xml:space="preserve">). </w:t>
      </w:r>
      <w:r w:rsidR="00330ADA">
        <w:rPr>
          <w:sz w:val="28"/>
          <w:szCs w:val="28"/>
        </w:rPr>
        <w:t xml:space="preserve">Μάρτιος 615 ευρώ ( ΕΛΤΑ, χαμόγελο του παιδιού, ΟΤΕ).  Απρίλιος 112 ευρώ ( έξοδα γραφείου). Μάϊος 950 ευρώ ( Εκλογές, πούλμαν, ΟΤΕ). Παρακαλούνται οι Συνάδελφοι να εγκρίνουν τα παραπάνω έξοδα. Με απόλυτη πλειοψηφία εγκρίνονται τα έξοδα. </w:t>
      </w:r>
      <w:r w:rsidR="00794859">
        <w:rPr>
          <w:sz w:val="28"/>
          <w:szCs w:val="28"/>
        </w:rPr>
        <w:t>Μην έχοντας άλλα θέματα προς συζήτηση κλείνει η συνεδρίαση του Δ/Σ.</w:t>
      </w:r>
    </w:p>
    <w:p w:rsidR="00794859" w:rsidRDefault="00794859">
      <w:pPr>
        <w:rPr>
          <w:sz w:val="28"/>
          <w:szCs w:val="28"/>
        </w:rPr>
      </w:pPr>
    </w:p>
    <w:p w:rsidR="00794859" w:rsidRDefault="007948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Κόρινθος 15/05/2017</w:t>
      </w:r>
    </w:p>
    <w:p w:rsidR="00794859" w:rsidRDefault="00794859">
      <w:pPr>
        <w:rPr>
          <w:sz w:val="28"/>
          <w:szCs w:val="28"/>
        </w:rPr>
      </w:pPr>
    </w:p>
    <w:p w:rsidR="00794859" w:rsidRDefault="00794859">
      <w:pPr>
        <w:rPr>
          <w:sz w:val="28"/>
          <w:szCs w:val="28"/>
        </w:rPr>
      </w:pPr>
    </w:p>
    <w:p w:rsidR="00794859" w:rsidRDefault="007948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ΓΙΑ ΤΗΝ ΔΙΟΙΚΗΣΗ</w:t>
      </w:r>
    </w:p>
    <w:p w:rsidR="00794859" w:rsidRDefault="00794859">
      <w:pPr>
        <w:rPr>
          <w:sz w:val="28"/>
          <w:szCs w:val="28"/>
        </w:rPr>
      </w:pPr>
    </w:p>
    <w:p w:rsidR="00794859" w:rsidRDefault="007948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Ο ΠΡΟΕΔΡΟΣ                                                 Ο ΓΕΝ.ΓΡΑΜΜΑΤΕΑΣ</w:t>
      </w:r>
    </w:p>
    <w:p w:rsidR="00794859" w:rsidRDefault="00794859">
      <w:pPr>
        <w:rPr>
          <w:sz w:val="28"/>
          <w:szCs w:val="28"/>
        </w:rPr>
      </w:pPr>
    </w:p>
    <w:p w:rsidR="00794859" w:rsidRDefault="00794859">
      <w:pPr>
        <w:rPr>
          <w:sz w:val="28"/>
          <w:szCs w:val="28"/>
        </w:rPr>
      </w:pPr>
    </w:p>
    <w:p w:rsidR="00794859" w:rsidRDefault="007948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Λεωνάκης</w:t>
      </w:r>
      <w:proofErr w:type="spellEnd"/>
      <w:r>
        <w:rPr>
          <w:sz w:val="28"/>
          <w:szCs w:val="28"/>
        </w:rPr>
        <w:t xml:space="preserve"> Παν.                                              </w:t>
      </w:r>
      <w:proofErr w:type="spellStart"/>
      <w:r>
        <w:rPr>
          <w:sz w:val="28"/>
          <w:szCs w:val="28"/>
        </w:rPr>
        <w:t>Ζήσιμος</w:t>
      </w:r>
      <w:proofErr w:type="spellEnd"/>
      <w:r>
        <w:rPr>
          <w:sz w:val="28"/>
          <w:szCs w:val="28"/>
        </w:rPr>
        <w:t xml:space="preserve"> Αντώνιος</w:t>
      </w:r>
    </w:p>
    <w:p w:rsidR="00794859" w:rsidRDefault="00794859">
      <w:pPr>
        <w:rPr>
          <w:sz w:val="28"/>
          <w:szCs w:val="28"/>
        </w:rPr>
      </w:pPr>
    </w:p>
    <w:p w:rsidR="00794859" w:rsidRDefault="007948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Τα Μέλη</w:t>
      </w:r>
    </w:p>
    <w:p w:rsidR="00794859" w:rsidRDefault="00794859">
      <w:pPr>
        <w:rPr>
          <w:sz w:val="28"/>
          <w:szCs w:val="28"/>
        </w:rPr>
      </w:pPr>
    </w:p>
    <w:p w:rsidR="00794859" w:rsidRDefault="00794859" w:rsidP="00794859">
      <w:pPr>
        <w:pStyle w:val="a3"/>
        <w:numPr>
          <w:ilvl w:val="0"/>
          <w:numId w:val="2"/>
        </w:numPr>
        <w:rPr>
          <w:sz w:val="28"/>
          <w:szCs w:val="28"/>
        </w:rPr>
      </w:pPr>
      <w:r w:rsidRPr="00794859">
        <w:rPr>
          <w:sz w:val="28"/>
          <w:szCs w:val="28"/>
        </w:rPr>
        <w:t>Αλεξανδράκης Χαρ.</w:t>
      </w:r>
      <w:r>
        <w:rPr>
          <w:sz w:val="28"/>
          <w:szCs w:val="28"/>
        </w:rPr>
        <w:t xml:space="preserve">                        2) Δήμας Μάριος</w:t>
      </w:r>
    </w:p>
    <w:p w:rsidR="00794859" w:rsidRDefault="00794859" w:rsidP="00794859">
      <w:pPr>
        <w:pStyle w:val="a3"/>
        <w:rPr>
          <w:sz w:val="28"/>
          <w:szCs w:val="28"/>
        </w:rPr>
      </w:pPr>
    </w:p>
    <w:p w:rsidR="00794859" w:rsidRDefault="00794859" w:rsidP="00794859">
      <w:pPr>
        <w:pStyle w:val="a3"/>
        <w:rPr>
          <w:sz w:val="28"/>
          <w:szCs w:val="28"/>
        </w:rPr>
      </w:pPr>
    </w:p>
    <w:p w:rsidR="00794859" w:rsidRDefault="00794859" w:rsidP="007948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   Μιχαλόπουλος </w:t>
      </w:r>
      <w:proofErr w:type="spellStart"/>
      <w:r>
        <w:rPr>
          <w:sz w:val="28"/>
          <w:szCs w:val="28"/>
        </w:rPr>
        <w:t>Βας</w:t>
      </w:r>
      <w:proofErr w:type="spellEnd"/>
      <w:r>
        <w:rPr>
          <w:sz w:val="28"/>
          <w:szCs w:val="28"/>
        </w:rPr>
        <w:t xml:space="preserve">.                        4) </w:t>
      </w:r>
      <w:proofErr w:type="spellStart"/>
      <w:r>
        <w:rPr>
          <w:sz w:val="28"/>
          <w:szCs w:val="28"/>
        </w:rPr>
        <w:t>Τσαμπαλής</w:t>
      </w:r>
      <w:proofErr w:type="spellEnd"/>
      <w:r>
        <w:rPr>
          <w:sz w:val="28"/>
          <w:szCs w:val="28"/>
        </w:rPr>
        <w:t xml:space="preserve"> Γεώργιος</w:t>
      </w:r>
    </w:p>
    <w:p w:rsidR="00794859" w:rsidRDefault="00794859" w:rsidP="00794859">
      <w:pPr>
        <w:pStyle w:val="a3"/>
        <w:rPr>
          <w:sz w:val="28"/>
          <w:szCs w:val="28"/>
        </w:rPr>
      </w:pPr>
    </w:p>
    <w:p w:rsidR="00794859" w:rsidRDefault="00794859" w:rsidP="00794859">
      <w:pPr>
        <w:pStyle w:val="a3"/>
        <w:rPr>
          <w:sz w:val="28"/>
          <w:szCs w:val="28"/>
        </w:rPr>
      </w:pPr>
    </w:p>
    <w:p w:rsidR="00794859" w:rsidRDefault="00794859" w:rsidP="007948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5)  Κωστάρας </w:t>
      </w:r>
      <w:proofErr w:type="spellStart"/>
      <w:r>
        <w:rPr>
          <w:sz w:val="28"/>
          <w:szCs w:val="28"/>
        </w:rPr>
        <w:t>Κων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νος</w:t>
      </w:r>
      <w:proofErr w:type="spellEnd"/>
      <w:r w:rsidR="00694CFC">
        <w:rPr>
          <w:sz w:val="28"/>
          <w:szCs w:val="28"/>
        </w:rPr>
        <w:t>.</w:t>
      </w:r>
      <w:bookmarkStart w:id="0" w:name="_GoBack"/>
      <w:bookmarkEnd w:id="0"/>
    </w:p>
    <w:p w:rsidR="00794859" w:rsidRDefault="00794859" w:rsidP="00794859">
      <w:pPr>
        <w:pStyle w:val="a3"/>
        <w:ind w:left="1080"/>
        <w:rPr>
          <w:sz w:val="28"/>
          <w:szCs w:val="28"/>
        </w:rPr>
      </w:pPr>
    </w:p>
    <w:p w:rsidR="00794859" w:rsidRDefault="00794859" w:rsidP="00794859">
      <w:pPr>
        <w:pStyle w:val="a3"/>
        <w:ind w:left="1080"/>
        <w:rPr>
          <w:sz w:val="28"/>
          <w:szCs w:val="28"/>
        </w:rPr>
      </w:pPr>
    </w:p>
    <w:p w:rsidR="00794859" w:rsidRPr="00794859" w:rsidRDefault="00794859" w:rsidP="00794859">
      <w:pPr>
        <w:pStyle w:val="a3"/>
        <w:ind w:left="1080"/>
        <w:rPr>
          <w:sz w:val="28"/>
          <w:szCs w:val="28"/>
        </w:rPr>
      </w:pPr>
    </w:p>
    <w:p w:rsidR="00794859" w:rsidRDefault="00794859" w:rsidP="00794859">
      <w:pPr>
        <w:pStyle w:val="a3"/>
        <w:rPr>
          <w:sz w:val="28"/>
          <w:szCs w:val="28"/>
        </w:rPr>
      </w:pPr>
    </w:p>
    <w:p w:rsidR="00E30DA6" w:rsidRPr="00794859" w:rsidRDefault="00794859" w:rsidP="00794859">
      <w:pPr>
        <w:pStyle w:val="a3"/>
        <w:rPr>
          <w:sz w:val="28"/>
          <w:szCs w:val="28"/>
        </w:rPr>
      </w:pPr>
      <w:r w:rsidRPr="00794859">
        <w:rPr>
          <w:sz w:val="28"/>
          <w:szCs w:val="28"/>
        </w:rPr>
        <w:t xml:space="preserve">      </w:t>
      </w:r>
      <w:r w:rsidR="00330ADA" w:rsidRPr="00794859">
        <w:rPr>
          <w:sz w:val="28"/>
          <w:szCs w:val="28"/>
        </w:rPr>
        <w:t xml:space="preserve">  </w:t>
      </w:r>
    </w:p>
    <w:p w:rsidR="009C79AE" w:rsidRPr="009C79AE" w:rsidRDefault="009C79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C79AE" w:rsidRPr="009C79AE" w:rsidSect="00DF7B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E6EEF"/>
    <w:multiLevelType w:val="hybridMultilevel"/>
    <w:tmpl w:val="A65CA9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13477"/>
    <w:multiLevelType w:val="hybridMultilevel"/>
    <w:tmpl w:val="9402AFDE"/>
    <w:lvl w:ilvl="0" w:tplc="F67CA9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AE"/>
    <w:rsid w:val="0006295F"/>
    <w:rsid w:val="000D7CA9"/>
    <w:rsid w:val="0025788D"/>
    <w:rsid w:val="003072B5"/>
    <w:rsid w:val="00330ADA"/>
    <w:rsid w:val="004C125D"/>
    <w:rsid w:val="004C2C52"/>
    <w:rsid w:val="00524DD5"/>
    <w:rsid w:val="006106BB"/>
    <w:rsid w:val="00694CFC"/>
    <w:rsid w:val="00707B2F"/>
    <w:rsid w:val="00794859"/>
    <w:rsid w:val="008F09F3"/>
    <w:rsid w:val="009C79AE"/>
    <w:rsid w:val="00B23F79"/>
    <w:rsid w:val="00B87BF8"/>
    <w:rsid w:val="00DF7B88"/>
    <w:rsid w:val="00E3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0D0EF-BB31-44BF-80DD-1950D52C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85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94CF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94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2017-05-25T06:58:00Z</cp:lastPrinted>
  <dcterms:created xsi:type="dcterms:W3CDTF">2017-05-11T06:44:00Z</dcterms:created>
  <dcterms:modified xsi:type="dcterms:W3CDTF">2017-05-25T06:58:00Z</dcterms:modified>
</cp:coreProperties>
</file>